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5F5B92" w:rsidTr="001A6794">
        <w:trPr>
          <w:trHeight w:val="596"/>
          <w:jc w:val="center"/>
        </w:trPr>
        <w:tc>
          <w:tcPr>
            <w:tcW w:w="9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3E2F2"/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z w:val="36"/>
                <w:szCs w:val="36"/>
              </w:rPr>
            </w:pPr>
            <w:r>
              <w:rPr>
                <w:rFonts w:ascii="HY견명조" w:eastAsia="HY견명조" w:cs="HY견명조"/>
                <w:sz w:val="36"/>
                <w:szCs w:val="36"/>
              </w:rPr>
              <w:t>문화예술진흥기금 기부신청서</w:t>
            </w:r>
          </w:p>
        </w:tc>
      </w:tr>
    </w:tbl>
    <w:p w:rsidR="005F5B92" w:rsidRDefault="005F5B92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41"/>
        <w:gridCol w:w="3220"/>
        <w:gridCol w:w="1638"/>
        <w:gridCol w:w="3281"/>
      </w:tblGrid>
      <w:tr w:rsidR="005F5B92" w:rsidTr="00891248">
        <w:trPr>
          <w:trHeight w:val="18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기부자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(명칭/성명)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사업자등록번호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(주민등록번호)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주 소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홈페이지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담당자 연락처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color w:val="FF0052"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전화(핸드폰)번호:                       </w:t>
            </w:r>
            <w:proofErr w:type="spell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이메일주소</w:t>
            </w:r>
            <w:proofErr w:type="spellEnd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:           </w:t>
            </w:r>
            <w:r>
              <w:rPr>
                <w:rFonts w:ascii="굴림" w:eastAsia="굴림" w:cs="굴림"/>
                <w:color w:val="FF0052"/>
                <w:spacing w:val="-11"/>
                <w:w w:val="90"/>
                <w:sz w:val="22"/>
                <w:szCs w:val="22"/>
              </w:rPr>
              <w:t xml:space="preserve"> </w:t>
            </w: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3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기부금액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일금 :</w:t>
            </w:r>
            <w:proofErr w:type="gramEnd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                    원정 (￦                     )</w:t>
            </w:r>
          </w:p>
        </w:tc>
      </w:tr>
      <w:tr w:rsidR="005F5B92" w:rsidTr="00661CBA">
        <w:trPr>
          <w:trHeight w:val="45"/>
          <w:jc w:val="center"/>
        </w:trPr>
        <w:tc>
          <w:tcPr>
            <w:tcW w:w="1441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기부금 </w:t>
            </w:r>
            <w:proofErr w:type="spellStart"/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입금처</w:t>
            </w:r>
            <w:proofErr w:type="spellEnd"/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8139" w:type="dxa"/>
            <w:gridSpan w:val="3"/>
            <w:tcBorders>
              <w:top w:val="single" w:sz="3" w:space="0" w:color="000000"/>
              <w:left w:val="single" w:sz="5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  <w:u w:val="single" w:color="000000"/>
              </w:rPr>
            </w:pP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한국문화예술위원회 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  <w:u w:val="single" w:color="000000"/>
              </w:rPr>
              <w:t>우리은행 (057-089055-13-082)</w:t>
            </w:r>
          </w:p>
        </w:tc>
      </w:tr>
      <w:tr w:rsidR="005F5B92" w:rsidTr="001A6794">
        <w:trPr>
          <w:trHeight w:val="433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수혜자(단체)</w:t>
            </w:r>
          </w:p>
        </w:tc>
        <w:tc>
          <w:tcPr>
            <w:tcW w:w="8139" w:type="dxa"/>
            <w:gridSpan w:val="3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사단법인 한일문화산업교류협회</w:t>
            </w:r>
          </w:p>
        </w:tc>
      </w:tr>
      <w:tr w:rsidR="005F5B92" w:rsidTr="001A6794">
        <w:trPr>
          <w:trHeight w:val="433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 업 명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한일축제한마당 in Seoul 201</w:t>
            </w:r>
            <w:r w:rsidR="00036D84"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9</w:t>
            </w:r>
          </w:p>
        </w:tc>
      </w:tr>
      <w:tr w:rsidR="005F5B92" w:rsidTr="001A6794">
        <w:trPr>
          <w:trHeight w:val="5685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12" w:space="0" w:color="auto"/>
              <w:bottom w:val="dotted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[ 개인정보</w:t>
            </w:r>
            <w:proofErr w:type="gramEnd"/>
            <w:r>
              <w:rPr>
                <w:rFonts w:ascii="맑은 고딕" w:eastAsia="맑은 고딕" w:cs="맑은 고딕"/>
                <w:b/>
                <w:bCs/>
              </w:rPr>
              <w:t xml:space="preserve"> 수집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>이용 및 제공 동의서 ]</w:t>
            </w:r>
          </w:p>
          <w:p w:rsidR="00A8742E" w:rsidRPr="00A8742E" w:rsidRDefault="00A8742E" w:rsidP="00A8742E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한국문화예술위원회(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이하“예술위”라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함)는「개인정보보호법」제15조 및 22조에 의거하여 개인정보 수집 및 이용에 관한 정보주체의 동의절차를 준수하며, 개인정보 제공자가 동의한 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이용목적외의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용도로는 절대 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이용·제공되지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않습니다. 제공된 개인정보는 개인정보 관리책임자를 통해 열람, 정정, 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삭제등을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요구할 수 있습니다. </w:t>
            </w:r>
          </w:p>
          <w:p w:rsidR="005F5B92" w:rsidRPr="00A8742E" w:rsidRDefault="005F5B92">
            <w:pPr>
              <w:pStyle w:val="a8"/>
              <w:wordWrap/>
              <w:spacing w:line="240" w:lineRule="auto"/>
              <w:jc w:val="left"/>
              <w:rPr>
                <w:rFonts w:ascii="휴먼명조" w:eastAsia="휴먼명조" w:cs="휴먼명조"/>
                <w:w w:val="95"/>
                <w:sz w:val="10"/>
                <w:szCs w:val="10"/>
              </w:rPr>
            </w:pP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 w:rsidR="00A8742E"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개인정보 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4288"/>
              <w:gridCol w:w="2137"/>
            </w:tblGrid>
            <w:tr w:rsidR="005F5B92" w:rsidTr="00B55B82">
              <w:trPr>
                <w:trHeight w:val="45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수집·이용의 목적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보유 및 이용기간</w:t>
                  </w:r>
                </w:p>
              </w:tc>
            </w:tr>
            <w:tr w:rsidR="005F5B92" w:rsidTr="00613E68">
              <w:trPr>
                <w:trHeight w:val="249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성명, 생년월일, 주소 전화번호, </w:t>
                  </w:r>
                  <w:proofErr w:type="spellStart"/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이메일주소</w:t>
                  </w:r>
                  <w:proofErr w:type="spellEnd"/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등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예술위에서 처리하는 기부금관련 업무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(기부신청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기부금확인서발급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기부내역 제공 등)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5년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7E79A1" w:rsidRPr="00E2404E" w:rsidRDefault="007E79A1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7E79A1" w:rsidRPr="00A8742E" w:rsidRDefault="007E79A1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FF30EE" w:rsidP="00FF30E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동의합니다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 xml:space="preserve">□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동의하지 않습니다 </w:t>
            </w: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고유식별번호(주민등록번호) 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4458"/>
              <w:gridCol w:w="2873"/>
            </w:tblGrid>
            <w:tr w:rsidR="005F5B92" w:rsidTr="00B55B82">
              <w:trPr>
                <w:trHeight w:val="45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수집·이용의 목적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보유 및 이용기간</w:t>
                  </w:r>
                </w:p>
              </w:tc>
            </w:tr>
            <w:tr w:rsidR="005F5B92" w:rsidTr="00B55B82">
              <w:trPr>
                <w:trHeight w:val="113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  <w:t>주민등록번호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기부금영수증 발급, 국세청 연말정산 간소화 서비스 제공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5년 (소득세법에 의해 가능한 5년)</w:t>
                  </w:r>
                </w:p>
              </w:tc>
            </w:tr>
            <w:tr w:rsidR="005F5B92" w:rsidTr="00613E68">
              <w:trPr>
                <w:trHeight w:val="286"/>
              </w:trPr>
              <w:tc>
                <w:tcPr>
                  <w:tcW w:w="935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※ 근거법령: 개인정보보호법 제24조(고유식별정보의 처리제한), 문예진흥기금법 제17조(문예진흥기금의 조성), 소득세법 제160조3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  (기부금영수증 발급명세의 작성·보관의무 등), 소득세법 시행령 제208조의3(기부금영수증 발급명세의 작성·보관의무)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A8742E" w:rsidRPr="00E2404E" w:rsidRDefault="00A8742E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A8742E" w:rsidRPr="00A8742E" w:rsidRDefault="00A8742E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MS Mincho" w:eastAsia="MS Mincho" w:hAnsi="MS Mincho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A8742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동의합니다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동의하지 않습니다</w:t>
            </w:r>
          </w:p>
        </w:tc>
      </w:tr>
      <w:tr w:rsidR="005F5B92" w:rsidTr="00B46118">
        <w:trPr>
          <w:trHeight w:val="2238"/>
          <w:jc w:val="center"/>
        </w:trPr>
        <w:tc>
          <w:tcPr>
            <w:tcW w:w="9580" w:type="dxa"/>
            <w:gridSpan w:val="4"/>
            <w:tcBorders>
              <w:top w:val="dotted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위와 같이 문화예술진흥기금 기부금으로 기부합니다. </w:t>
            </w:r>
          </w:p>
          <w:p w:rsidR="005F5B92" w:rsidRDefault="005F5B92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6"/>
                <w:szCs w:val="6"/>
              </w:rPr>
            </w:pPr>
          </w:p>
          <w:p w:rsidR="005F5B92" w:rsidRPr="00E2404E" w:rsidRDefault="00894328" w:rsidP="007075AB">
            <w:pPr>
              <w:pStyle w:val="a8"/>
              <w:spacing w:line="240" w:lineRule="auto"/>
              <w:ind w:left="262" w:hanging="262"/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① </w:t>
            </w:r>
            <w:r w:rsidRPr="00E2404E">
              <w:rPr>
                <w:rFonts w:ascii="굴림" w:eastAsia="굴림" w:hAnsi="굴림" w:cs="휴먼명조"/>
                <w:b/>
                <w:bCs/>
                <w:w w:val="95"/>
                <w:sz w:val="18"/>
                <w:szCs w:val="18"/>
                <w:u w:val="single" w:color="000000"/>
              </w:rPr>
              <w:t>기</w:t>
            </w:r>
            <w:r w:rsidRPr="00E2404E">
              <w:rPr>
                <w:rFonts w:ascii="굴림" w:eastAsia="굴림" w:hAnsi="굴림" w:cs="휴먼명조"/>
                <w:b/>
                <w:bCs/>
                <w:spacing w:val="-11"/>
                <w:w w:val="95"/>
                <w:sz w:val="18"/>
                <w:szCs w:val="18"/>
                <w:u w:val="single" w:color="000000"/>
              </w:rPr>
              <w:t>부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금 관리 규정 제8조의 규정에 의한 기부금 사업을 지원함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에 있어 지원 효과를</w:t>
            </w:r>
            <w:r w:rsidRPr="00E2404E">
              <w:rPr>
                <w:rFonts w:ascii="굴림" w:eastAsia="굴림" w:hAnsi="굴림" w:cs="휴먼명조"/>
                <w:spacing w:val="-11"/>
                <w:w w:val="95"/>
                <w:sz w:val="18"/>
                <w:szCs w:val="18"/>
              </w:rPr>
              <w:t xml:space="preserve"> 극</w:t>
            </w:r>
            <w:r w:rsidRPr="00E2404E">
              <w:rPr>
                <w:rFonts w:ascii="굴림" w:eastAsia="굴림" w:hAnsi="굴림" w:cs="휴먼명조"/>
                <w:spacing w:val="-16"/>
                <w:w w:val="95"/>
                <w:sz w:val="18"/>
                <w:szCs w:val="18"/>
              </w:rPr>
              <w:t>대화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>하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기 위하여 사업내용에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 xml:space="preserve"> 대한 귀 예술위원회의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</w:t>
            </w:r>
            <w:r w:rsidR="009B66E8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>조정과 기부금액의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 xml:space="preserve"> 관리기간 중 발생된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  <w:u w:val="single" w:color="000000"/>
              </w:rPr>
              <w:t xml:space="preserve"> 이자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>에 대해서는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>귀 예술위원회의 처분에 동의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합니다.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7" w:right="233"/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② 기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부금 지원 사업 종료 후 위의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기부금에서 발생된 잔액은 귀 예술위원회의 순수 기부금으로</w:t>
            </w:r>
            <w:r w:rsidRPr="00E2404E">
              <w:rPr>
                <w:rFonts w:ascii="굴림" w:eastAsia="굴림" w:hAnsi="굴림" w:cs="휴먼명조"/>
                <w:b/>
                <w:bCs/>
                <w:spacing w:val="-12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0"/>
                <w:w w:val="95"/>
                <w:sz w:val="18"/>
                <w:szCs w:val="18"/>
                <w:u w:val="single" w:color="000000"/>
              </w:rPr>
              <w:t>기부합니다.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 xml:space="preserve">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07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③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본 기부자와 수혜사업자는「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>법률에서 정한 특수한 관계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」에 있지 않음을 확인합니다.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82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   ※ 국세기본법 시행령 제1조의2(특수관계인의 범위)</w:t>
            </w:r>
          </w:p>
          <w:p w:rsidR="005F5B92" w:rsidRPr="00894328" w:rsidRDefault="002D6FD9">
            <w:pPr>
              <w:pStyle w:val="a8"/>
              <w:wordWrap/>
              <w:spacing w:line="240" w:lineRule="auto"/>
              <w:ind w:left="294" w:hanging="294"/>
              <w:jc w:val="left"/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u w:val="single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위 관련 내용으로 동의합니다. (</w:t>
            </w:r>
            <w:proofErr w:type="spellStart"/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동의시</w:t>
            </w:r>
            <w:proofErr w:type="spellEnd"/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체크 표시)</w:t>
            </w:r>
          </w:p>
        </w:tc>
      </w:tr>
      <w:tr w:rsidR="005F5B92" w:rsidTr="00B46118">
        <w:trPr>
          <w:trHeight w:val="387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</w:pPr>
            <w:r>
              <w:rPr>
                <w:noProof/>
              </w:rPr>
              <w:drawing>
                <wp:inline distT="0" distB="0" distL="0" distR="0">
                  <wp:extent cx="605028" cy="193548"/>
                  <wp:effectExtent l="0" t="0" r="0" b="0"/>
                  <wp:docPr id="1" name="picture 1" descr="그림입니다. 원본 그림의 이름: 청렴한세상 타기관활용형 01.png 원본 그림의 크기: 가로 238pixel, 세로 76pixel 프로그램 이름 : Adobe ImageRead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28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한국문화예술위원회는 소중한 기부금을 문화예술진흥을 위해 투명하고 공정하게 지원하겠습니다.</w:t>
            </w:r>
          </w:p>
        </w:tc>
      </w:tr>
    </w:tbl>
    <w:p w:rsidR="005F5B92" w:rsidRDefault="005F5B92">
      <w:pPr>
        <w:rPr>
          <w:sz w:val="2"/>
        </w:rPr>
      </w:pPr>
    </w:p>
    <w:p w:rsidR="005F5B92" w:rsidRDefault="005F5B92">
      <w:pPr>
        <w:pStyle w:val="a8"/>
        <w:wordWrap/>
        <w:spacing w:line="240" w:lineRule="auto"/>
        <w:jc w:val="center"/>
        <w:rPr>
          <w:rFonts w:ascii="휴먼모음T" w:eastAsia="휴먼모음T" w:cs="휴먼모음T"/>
          <w:b/>
          <w:bCs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6"/>
          <w:w w:val="90"/>
          <w:sz w:val="22"/>
          <w:szCs w:val="22"/>
        </w:rPr>
      </w:pPr>
      <w:r>
        <w:rPr>
          <w:rFonts w:ascii="휴먼명조" w:eastAsia="휴먼명조" w:cs="휴먼명조"/>
          <w:spacing w:val="6"/>
          <w:w w:val="90"/>
          <w:sz w:val="22"/>
          <w:szCs w:val="22"/>
        </w:rPr>
        <w:t>본인은 위와 같이 기부를 신청하며, 개인정보 수집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·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이용 및 제공에 대하여 이해하고 서명합니다. 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20</w:t>
      </w:r>
      <w:r w:rsidR="007075AB">
        <w:rPr>
          <w:rFonts w:ascii="휴먼명조" w:eastAsia="휴먼명조" w:cs="휴먼명조"/>
          <w:spacing w:val="12"/>
          <w:w w:val="90"/>
          <w:sz w:val="24"/>
          <w:szCs w:val="24"/>
        </w:rPr>
        <w:t>1</w:t>
      </w:r>
      <w:r w:rsidR="00036D84">
        <w:rPr>
          <w:rFonts w:ascii="휴먼명조" w:eastAsia="휴먼명조" w:cs="휴먼명조"/>
          <w:spacing w:val="12"/>
          <w:w w:val="90"/>
          <w:sz w:val="24"/>
          <w:szCs w:val="24"/>
        </w:rPr>
        <w:t>9</w:t>
      </w:r>
      <w:bookmarkStart w:id="0" w:name="_GoBack"/>
      <w:bookmarkEnd w:id="0"/>
      <w:r w:rsidR="006D3444">
        <w:rPr>
          <w:rFonts w:ascii="휴먼명조" w:eastAsia="휴먼명조" w:cs="휴먼명조"/>
          <w:spacing w:val="12"/>
          <w:w w:val="90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년     월      일</w:t>
      </w:r>
    </w:p>
    <w:p w:rsidR="005F5B92" w:rsidRDefault="00894328">
      <w:pPr>
        <w:pStyle w:val="a8"/>
        <w:wordWrap/>
        <w:spacing w:line="240" w:lineRule="auto"/>
        <w:jc w:val="right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기부자(명칭/서명)                (인)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b/>
          <w:bCs/>
          <w:spacing w:val="10"/>
          <w:w w:val="90"/>
        </w:rPr>
      </w:pPr>
    </w:p>
    <w:p w:rsidR="005F5B92" w:rsidRDefault="00894328">
      <w:pPr>
        <w:pStyle w:val="a8"/>
        <w:wordWrap/>
        <w:spacing w:line="241" w:lineRule="auto"/>
        <w:jc w:val="center"/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</w:pPr>
      <w:r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  <w:t>한국문화예술위원회 귀하</w:t>
      </w:r>
    </w:p>
    <w:p w:rsidR="005F5B92" w:rsidRDefault="00894328">
      <w:pPr>
        <w:pStyle w:val="a8"/>
        <w:wordWrap/>
        <w:spacing w:line="241" w:lineRule="auto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기부 신청서는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➀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한국문화예술위원회 문화예술후원센터로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donation@arko.or.k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r) 보내주시고, 또한</w:t>
      </w:r>
    </w:p>
    <w:p w:rsidR="005F5B92" w:rsidRDefault="00894328">
      <w:pPr>
        <w:pStyle w:val="a8"/>
        <w:wordWrap/>
        <w:spacing w:line="241" w:lineRule="auto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 </w:t>
      </w:r>
      <w:r>
        <w:rPr>
          <w:rFonts w:ascii="굴림" w:eastAsia="굴림" w:cs="굴림"/>
          <w:b/>
          <w:bCs/>
          <w:color w:val="FFFFFF"/>
          <w:spacing w:val="2"/>
          <w:w w:val="90"/>
        </w:rPr>
        <w:t xml:space="preserve">.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➁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한일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·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문화산업교류협회로도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kjnet@kjea.co.kr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) 보내주시기 바랍니다.</w:t>
      </w:r>
    </w:p>
    <w:sectPr w:rsidR="005F5B92" w:rsidSect="007C5A0D">
      <w:endnotePr>
        <w:numFmt w:val="decimal"/>
      </w:endnotePr>
      <w:pgSz w:w="11905" w:h="16837"/>
      <w:pgMar w:top="568" w:right="1133" w:bottom="568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B9E"/>
    <w:multiLevelType w:val="multilevel"/>
    <w:tmpl w:val="208CF6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93802"/>
    <w:multiLevelType w:val="multilevel"/>
    <w:tmpl w:val="A8E0340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06C9C"/>
    <w:multiLevelType w:val="hybridMultilevel"/>
    <w:tmpl w:val="4954A766"/>
    <w:lvl w:ilvl="0" w:tplc="CBE464A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222222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B1227F9"/>
    <w:multiLevelType w:val="multilevel"/>
    <w:tmpl w:val="64BAC62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92"/>
    <w:rsid w:val="00036D84"/>
    <w:rsid w:val="001A6794"/>
    <w:rsid w:val="002B3CF1"/>
    <w:rsid w:val="002D6FD9"/>
    <w:rsid w:val="005F5B92"/>
    <w:rsid w:val="00613E68"/>
    <w:rsid w:val="00661CBA"/>
    <w:rsid w:val="006D3444"/>
    <w:rsid w:val="007075AB"/>
    <w:rsid w:val="007C5A0D"/>
    <w:rsid w:val="007E79A1"/>
    <w:rsid w:val="00833E38"/>
    <w:rsid w:val="00891248"/>
    <w:rsid w:val="00894328"/>
    <w:rsid w:val="009B66E8"/>
    <w:rsid w:val="00A8742E"/>
    <w:rsid w:val="00B46118"/>
    <w:rsid w:val="00B55B82"/>
    <w:rsid w:val="00E2404E"/>
    <w:rsid w:val="00FE389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0DA1"/>
  <w15:docId w15:val="{901E3483-8F36-4A68-B217-E70BBE0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E79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89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894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문화예술진흥기금에 대한 조건부기부신청서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문화예술진흥기금에 대한 조건부기부신청서</dc:title>
  <dc:creator>user</dc:creator>
  <cp:lastModifiedBy>Owner</cp:lastModifiedBy>
  <cp:revision>2</cp:revision>
  <cp:lastPrinted>2018-04-19T00:43:00Z</cp:lastPrinted>
  <dcterms:created xsi:type="dcterms:W3CDTF">2019-06-12T05:47:00Z</dcterms:created>
  <dcterms:modified xsi:type="dcterms:W3CDTF">2019-06-12T05:47:00Z</dcterms:modified>
</cp:coreProperties>
</file>